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BA" w:rsidRPr="000560A1" w:rsidRDefault="000F1ABA" w:rsidP="000F1ABA">
      <w:pPr>
        <w:pStyle w:val="2"/>
        <w:spacing w:line="360" w:lineRule="auto"/>
        <w:ind w:left="0"/>
        <w:jc w:val="center"/>
        <w:rPr>
          <w:rFonts w:asciiTheme="minorEastAsia" w:eastAsiaTheme="minorEastAsia" w:hAnsiTheme="minorEastAsia"/>
        </w:rPr>
      </w:pPr>
      <w:bookmarkStart w:id="0" w:name="_Toc54339513"/>
      <w:bookmarkStart w:id="1" w:name="_GoBack"/>
      <w:r w:rsidRPr="000560A1">
        <w:rPr>
          <w:rFonts w:asciiTheme="minorEastAsia" w:eastAsiaTheme="minorEastAsia" w:hAnsiTheme="minorEastAsia"/>
        </w:rPr>
        <w:t>股东、投资人信息</w:t>
      </w:r>
      <w:bookmarkEnd w:id="0"/>
    </w:p>
    <w:p w:rsidR="000F1ABA" w:rsidRPr="000560A1" w:rsidRDefault="000F1ABA" w:rsidP="000F1ABA">
      <w:pPr>
        <w:spacing w:line="360" w:lineRule="auto"/>
        <w:rPr>
          <w:rFonts w:asciiTheme="minorEastAsia" w:hAnsiTheme="minorEastAsia" w:cs="宋体"/>
          <w:sz w:val="28"/>
          <w:szCs w:val="28"/>
          <w:lang w:eastAsia="zh-CN"/>
        </w:rPr>
      </w:pPr>
      <w:bookmarkStart w:id="2" w:name="_bookmark38"/>
      <w:bookmarkEnd w:id="2"/>
      <w:bookmarkEnd w:id="1"/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t>1、</w:t>
      </w:r>
      <w:r w:rsidRPr="000560A1">
        <w:rPr>
          <w:rFonts w:asciiTheme="minorEastAsia" w:hAnsiTheme="minorEastAsia" w:cs="宋体"/>
          <w:b/>
          <w:bCs/>
          <w:sz w:val="28"/>
          <w:szCs w:val="28"/>
          <w:lang w:eastAsia="zh-CN"/>
        </w:rPr>
        <w:t>接口功能</w:t>
      </w:r>
    </w:p>
    <w:p w:rsidR="000F1ABA" w:rsidRPr="000560A1" w:rsidRDefault="000F1ABA" w:rsidP="000F1ABA">
      <w:pPr>
        <w:pStyle w:val="a5"/>
        <w:spacing w:line="360" w:lineRule="auto"/>
        <w:rPr>
          <w:rFonts w:asciiTheme="minorEastAsia" w:eastAsiaTheme="minorEastAsia" w:hAnsiTheme="minorEastAsia" w:cs="宋体"/>
          <w:lang w:eastAsia="zh-CN"/>
        </w:rPr>
      </w:pPr>
      <w:r w:rsidRPr="000560A1">
        <w:rPr>
          <w:rFonts w:asciiTheme="minorEastAsia" w:eastAsiaTheme="minorEastAsia" w:hAnsiTheme="minorEastAsia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C4B10B" wp14:editId="25C8BFCD">
                <wp:simplePos x="0" y="0"/>
                <wp:positionH relativeFrom="page">
                  <wp:posOffset>933450</wp:posOffset>
                </wp:positionH>
                <wp:positionV relativeFrom="paragraph">
                  <wp:posOffset>24765</wp:posOffset>
                </wp:positionV>
                <wp:extent cx="1270" cy="1270"/>
                <wp:effectExtent l="19050" t="24765" r="17780" b="21590"/>
                <wp:wrapNone/>
                <wp:docPr id="586" name="Group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70" y="39"/>
                          <a:chExt cx="2" cy="2"/>
                        </a:xfrm>
                      </wpg:grpSpPr>
                      <wps:wsp>
                        <wps:cNvPr id="587" name="Freeform 575"/>
                        <wps:cNvSpPr>
                          <a:spLocks/>
                        </wps:cNvSpPr>
                        <wps:spPr bwMode="auto">
                          <a:xfrm>
                            <a:off x="1470" y="3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081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4" o:spid="_x0000_s1026" style="position:absolute;left:0;text-align:left;margin-left:73.5pt;margin-top:1.95pt;width:.1pt;height:.1pt;z-index:251660288;mso-position-horizontal-relative:page" coordorigin="1470,3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">
                <v:shape id="Freeform 575" o:spid="_x0000_s1027" style="position:absolute;left:1470;top:3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jhMIA&#10;AADcAAAADwAAAGRycy9kb3ducmV2LnhtbESPQWsCMRSE7wX/Q3iCt5pVbF1Wo4il6HVVEG+PzXN3&#10;cfOyJFHjv28KhR6HmfmGWa6j6cSDnG8tK5iMMxDEldUt1wpOx+/3HIQPyBo7y6TgRR7Wq8HbEgtt&#10;n1zS4xBqkSDsC1TQhNAXUvqqIYN+bHvi5F2tMxiSdLXUDp8Jbjo5zbJPabDltNBgT9uGqtvhbhT0&#10;1l72eem+Ltt43k2rSZSzulRqNIybBYhAMfyH/9p7reAjn8PvmXQE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WOEwgAAANwAAAAPAAAAAAAAAAAAAAAAAJgCAABkcnMvZG93&#10;bnJldi54bWxQSwUGAAAAAAQABAD1AAAAhwMAAAAA&#10;" path="m,l,e" filled="f" strokecolor="#e3e3e3" strokeweight="1.0578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0560A1">
        <w:rPr>
          <w:rFonts w:asciiTheme="minorEastAsia" w:eastAsiaTheme="minorEastAsia" w:hAnsiTheme="minorEastAsia" w:cs="宋体"/>
          <w:spacing w:val="-2"/>
          <w:lang w:eastAsia="zh-CN"/>
        </w:rPr>
        <w:t>获取企业股东信息，股东亦为该企业的投资人</w:t>
      </w:r>
    </w:p>
    <w:p w:rsidR="000F1ABA" w:rsidRPr="000560A1" w:rsidRDefault="000F1ABA" w:rsidP="000F1ABA">
      <w:pPr>
        <w:spacing w:line="360" w:lineRule="auto"/>
        <w:rPr>
          <w:rFonts w:asciiTheme="minorEastAsia" w:hAnsiTheme="minorEastAsia" w:cs="宋体"/>
          <w:sz w:val="18"/>
          <w:szCs w:val="18"/>
          <w:lang w:eastAsia="zh-CN"/>
        </w:rPr>
      </w:pPr>
    </w:p>
    <w:p w:rsidR="000F1ABA" w:rsidRPr="000F1ABA" w:rsidRDefault="000F1ABA" w:rsidP="000F1ABA">
      <w:pPr>
        <w:pStyle w:val="a6"/>
        <w:numPr>
          <w:ilvl w:val="0"/>
          <w:numId w:val="2"/>
        </w:numPr>
        <w:tabs>
          <w:tab w:val="left" w:pos="950"/>
        </w:tabs>
        <w:spacing w:line="360" w:lineRule="auto"/>
        <w:ind w:firstLineChars="0"/>
        <w:rPr>
          <w:rFonts w:asciiTheme="minorEastAsia" w:hAnsiTheme="minorEastAsia" w:cs="宋体"/>
          <w:sz w:val="28"/>
          <w:szCs w:val="28"/>
        </w:rPr>
      </w:pPr>
      <w:bookmarkStart w:id="3" w:name="_bookmark39"/>
      <w:bookmarkEnd w:id="3"/>
      <w:r w:rsidRPr="000F1ABA">
        <w:rPr>
          <w:rFonts w:asciiTheme="minorEastAsia" w:hAnsiTheme="minorEastAsia"/>
          <w:b/>
          <w:spacing w:val="-1"/>
          <w:sz w:val="28"/>
        </w:rPr>
        <w:t>URL</w:t>
      </w:r>
    </w:p>
    <w:p w:rsidR="000F1ABA" w:rsidRPr="000560A1" w:rsidRDefault="000F1ABA" w:rsidP="000F1ABA">
      <w:pPr>
        <w:pStyle w:val="a5"/>
        <w:spacing w:line="360" w:lineRule="auto"/>
        <w:rPr>
          <w:rFonts w:asciiTheme="minorEastAsia" w:eastAsiaTheme="minorEastAsia" w:hAnsiTheme="minorEastAsia"/>
        </w:rPr>
      </w:pPr>
      <w:r w:rsidRPr="000560A1">
        <w:rPr>
          <w:rFonts w:asciiTheme="minorEastAsia" w:eastAsiaTheme="minorEastAsia" w:hAnsiTheme="minorEastAsia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A14567" wp14:editId="4DF04E45">
                <wp:simplePos x="0" y="0"/>
                <wp:positionH relativeFrom="page">
                  <wp:posOffset>933450</wp:posOffset>
                </wp:positionH>
                <wp:positionV relativeFrom="paragraph">
                  <wp:posOffset>-5715</wp:posOffset>
                </wp:positionV>
                <wp:extent cx="1270" cy="1270"/>
                <wp:effectExtent l="19050" t="22860" r="17780" b="23495"/>
                <wp:wrapNone/>
                <wp:docPr id="584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70" y="-9"/>
                          <a:chExt cx="2" cy="2"/>
                        </a:xfrm>
                      </wpg:grpSpPr>
                      <wps:wsp>
                        <wps:cNvPr id="585" name="Freeform 573"/>
                        <wps:cNvSpPr>
                          <a:spLocks/>
                        </wps:cNvSpPr>
                        <wps:spPr bwMode="auto">
                          <a:xfrm>
                            <a:off x="1470" y="-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081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2" o:spid="_x0000_s1026" style="position:absolute;left:0;text-align:left;margin-left:73.5pt;margin-top:-.45pt;width:.1pt;height:.1pt;z-index:251659264;mso-position-horizontal-relative:page" coordorigin="1470,-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">
                <v:shape id="Freeform 573" o:spid="_x0000_s1027" style="position:absolute;left:1470;top:-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tYaMIA&#10;AADcAAAADwAAAGRycy9kb3ducmV2LnhtbESPQYvCMBSE7wv+h/AEb2uq6FKqUURZ9FpXEG+P5tkW&#10;m5eSZDX+eyMs7HGYmW+Y5TqaTtzJ+daygsk4A0FcWd1yreD08/2Zg/ABWWNnmRQ8ycN6NfhYYqHt&#10;g0u6H0MtEoR9gQqaEPpCSl81ZNCPbU+cvKt1BkOSrpba4SPBTSenWfYlDbacFhrsadtQdTv+GgW9&#10;tZdDXrrdZRvP+2k1iXJWl0qNhnGzABEohv/wX/ugFczzObzPp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1howgAAANwAAAAPAAAAAAAAAAAAAAAAAJgCAABkcnMvZG93&#10;bnJldi54bWxQSwUGAAAAAAQABAD1AAAAhwMAAAAA&#10;" path="m,l,e" filled="f" strokecolor="#e3e3e3" strokeweight="1.0578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hyperlink r:id="rId8">
        <w:r w:rsidRPr="000560A1">
          <w:rPr>
            <w:rFonts w:asciiTheme="minorEastAsia" w:eastAsiaTheme="minorEastAsia" w:hAnsiTheme="minorEastAsia"/>
            <w:spacing w:val="-1"/>
          </w:rPr>
          <w:t>https://</w:t>
        </w:r>
        <w:r>
          <w:rPr>
            <w:rFonts w:asciiTheme="minorEastAsia" w:eastAsiaTheme="minorEastAsia" w:hAnsiTheme="minorEastAsia"/>
            <w:spacing w:val="-1"/>
          </w:rPr>
          <w:t>qyapi2.finchina</w:t>
        </w:r>
        <w:r w:rsidRPr="000560A1">
          <w:rPr>
            <w:rFonts w:asciiTheme="minorEastAsia" w:eastAsiaTheme="minorEastAsia" w:hAnsiTheme="minorEastAsia"/>
            <w:spacing w:val="-1"/>
          </w:rPr>
          <w:t>.com/crdb/shareholderInfo</w:t>
        </w:r>
      </w:hyperlink>
    </w:p>
    <w:p w:rsidR="000F1ABA" w:rsidRPr="000560A1" w:rsidRDefault="000F1ABA" w:rsidP="000F1ABA">
      <w:pPr>
        <w:spacing w:line="360" w:lineRule="auto"/>
        <w:rPr>
          <w:rFonts w:asciiTheme="minorEastAsia" w:hAnsiTheme="minorEastAsia" w:cs="宋体"/>
          <w:sz w:val="18"/>
          <w:szCs w:val="18"/>
        </w:rPr>
      </w:pPr>
    </w:p>
    <w:p w:rsidR="000F1ABA" w:rsidRPr="000F1ABA" w:rsidRDefault="000F1ABA" w:rsidP="000F1ABA">
      <w:pPr>
        <w:pStyle w:val="a6"/>
        <w:numPr>
          <w:ilvl w:val="0"/>
          <w:numId w:val="2"/>
        </w:numPr>
        <w:tabs>
          <w:tab w:val="left" w:pos="950"/>
        </w:tabs>
        <w:spacing w:line="360" w:lineRule="auto"/>
        <w:ind w:firstLineChars="0"/>
        <w:rPr>
          <w:rFonts w:asciiTheme="minorEastAsia" w:hAnsiTheme="minorEastAsia" w:cs="宋体"/>
          <w:sz w:val="28"/>
          <w:szCs w:val="28"/>
        </w:rPr>
      </w:pPr>
      <w:bookmarkStart w:id="4" w:name="_bookmark40"/>
      <w:bookmarkEnd w:id="4"/>
      <w:r w:rsidRPr="000F1ABA">
        <w:rPr>
          <w:rFonts w:asciiTheme="minorEastAsia" w:hAnsiTheme="minorEastAsia" w:cs="宋体"/>
          <w:b/>
          <w:bCs/>
          <w:spacing w:val="-1"/>
          <w:sz w:val="28"/>
          <w:szCs w:val="28"/>
        </w:rPr>
        <w:t>HTTP</w:t>
      </w:r>
      <w:r w:rsidRPr="000F1ABA">
        <w:rPr>
          <w:rFonts w:asciiTheme="minorEastAsia" w:hAnsiTheme="minorEastAsia" w:cs="宋体"/>
          <w:b/>
          <w:bCs/>
          <w:spacing w:val="-87"/>
          <w:sz w:val="28"/>
          <w:szCs w:val="28"/>
        </w:rPr>
        <w:t xml:space="preserve"> </w:t>
      </w:r>
      <w:r w:rsidRPr="000F1ABA">
        <w:rPr>
          <w:rFonts w:asciiTheme="minorEastAsia" w:hAnsiTheme="minorEastAsia" w:cs="宋体"/>
          <w:b/>
          <w:bCs/>
          <w:sz w:val="28"/>
          <w:szCs w:val="28"/>
        </w:rPr>
        <w:t>请求方式</w:t>
      </w:r>
    </w:p>
    <w:p w:rsidR="000F1ABA" w:rsidRPr="000560A1" w:rsidRDefault="000F1ABA" w:rsidP="000F1ABA">
      <w:pPr>
        <w:pStyle w:val="a5"/>
        <w:spacing w:line="360" w:lineRule="auto"/>
        <w:rPr>
          <w:rFonts w:asciiTheme="minorEastAsia" w:eastAsiaTheme="minorEastAsia" w:hAnsiTheme="minorEastAsia"/>
        </w:rPr>
      </w:pPr>
      <w:r w:rsidRPr="000560A1">
        <w:rPr>
          <w:rFonts w:asciiTheme="minorEastAsia" w:eastAsiaTheme="minorEastAsia" w:hAnsiTheme="minorEastAsia"/>
        </w:rPr>
        <w:t>GET</w:t>
      </w:r>
    </w:p>
    <w:p w:rsidR="000F1ABA" w:rsidRPr="000560A1" w:rsidRDefault="000F1ABA" w:rsidP="000F1ABA">
      <w:pPr>
        <w:spacing w:line="360" w:lineRule="auto"/>
        <w:rPr>
          <w:rFonts w:asciiTheme="minorEastAsia" w:hAnsiTheme="minorEastAsia" w:cs="宋体"/>
          <w:sz w:val="18"/>
          <w:szCs w:val="18"/>
        </w:rPr>
      </w:pPr>
    </w:p>
    <w:p w:rsidR="000F1ABA" w:rsidRPr="000560A1" w:rsidRDefault="000F1ABA" w:rsidP="000F1ABA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bookmarkStart w:id="5" w:name="_bookmark41"/>
      <w:bookmarkEnd w:id="5"/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t>4、</w:t>
      </w:r>
      <w:r w:rsidRPr="000560A1">
        <w:rPr>
          <w:rFonts w:asciiTheme="minorEastAsia" w:hAnsiTheme="minorEastAsia" w:cs="宋体"/>
          <w:b/>
          <w:bCs/>
          <w:sz w:val="28"/>
          <w:szCs w:val="28"/>
        </w:rPr>
        <w:t>支持格式</w:t>
      </w:r>
    </w:p>
    <w:p w:rsidR="000F1ABA" w:rsidRPr="000560A1" w:rsidRDefault="000F1ABA" w:rsidP="000F1ABA">
      <w:pPr>
        <w:pStyle w:val="a5"/>
        <w:spacing w:line="360" w:lineRule="auto"/>
        <w:rPr>
          <w:rFonts w:asciiTheme="minorEastAsia" w:eastAsiaTheme="minorEastAsia" w:hAnsiTheme="minorEastAsia"/>
        </w:rPr>
      </w:pPr>
      <w:r w:rsidRPr="000560A1">
        <w:rPr>
          <w:rFonts w:asciiTheme="minorEastAsia" w:eastAsiaTheme="minorEastAsia" w:hAnsiTheme="minorEastAsia"/>
        </w:rPr>
        <w:t>JSON</w:t>
      </w:r>
    </w:p>
    <w:p w:rsidR="000F1ABA" w:rsidRPr="000560A1" w:rsidRDefault="000F1ABA" w:rsidP="000F1ABA">
      <w:pPr>
        <w:spacing w:line="360" w:lineRule="auto"/>
        <w:rPr>
          <w:rFonts w:asciiTheme="minorEastAsia" w:hAnsiTheme="minorEastAsia" w:cs="宋体"/>
          <w:sz w:val="18"/>
          <w:szCs w:val="18"/>
        </w:rPr>
      </w:pPr>
    </w:p>
    <w:p w:rsidR="000F1ABA" w:rsidRPr="000560A1" w:rsidRDefault="000F1ABA" w:rsidP="000F1ABA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bookmarkStart w:id="6" w:name="_bookmark42"/>
      <w:bookmarkEnd w:id="6"/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t>5、</w:t>
      </w:r>
      <w:r w:rsidRPr="000560A1">
        <w:rPr>
          <w:rFonts w:asciiTheme="minorEastAsia" w:hAnsiTheme="minorEastAsia" w:cs="宋体"/>
          <w:b/>
          <w:bCs/>
          <w:sz w:val="28"/>
          <w:szCs w:val="28"/>
        </w:rPr>
        <w:t>请求参数</w:t>
      </w:r>
    </w:p>
    <w:tbl>
      <w:tblPr>
        <w:tblW w:w="10400" w:type="dxa"/>
        <w:tblInd w:w="-10" w:type="dxa"/>
        <w:tblLook w:val="04A0" w:firstRow="1" w:lastRow="0" w:firstColumn="1" w:lastColumn="0" w:noHBand="0" w:noVBand="1"/>
      </w:tblPr>
      <w:tblGrid>
        <w:gridCol w:w="1960"/>
        <w:gridCol w:w="1900"/>
        <w:gridCol w:w="1900"/>
        <w:gridCol w:w="4640"/>
      </w:tblGrid>
      <w:tr w:rsidR="000F1ABA" w:rsidRPr="000560A1" w:rsidTr="000F7D25">
        <w:trPr>
          <w:trHeight w:val="20"/>
        </w:trPr>
        <w:tc>
          <w:tcPr>
            <w:tcW w:w="19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参数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必选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46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说明</w:t>
            </w:r>
          </w:p>
        </w:tc>
      </w:tr>
      <w:tr w:rsidR="000F1ABA" w:rsidRPr="000560A1" w:rsidTr="000F7D25">
        <w:trPr>
          <w:trHeight w:val="2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companyCode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FALSE*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string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查询股东的</w:t>
            </w:r>
            <w:r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公司代码</w:t>
            </w:r>
          </w:p>
        </w:tc>
      </w:tr>
      <w:tr w:rsidR="000F1ABA" w:rsidRPr="000560A1" w:rsidTr="000F7D25">
        <w:trPr>
          <w:trHeight w:val="2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investor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FALSE*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string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查询作为投资者的公司</w:t>
            </w: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代码</w:t>
            </w:r>
          </w:p>
        </w:tc>
      </w:tr>
      <w:tr w:rsidR="000F1ABA" w:rsidRPr="000560A1" w:rsidTr="000F7D25">
        <w:trPr>
          <w:trHeight w:val="2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datetime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FALSE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string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起始时间，格式为 YYYY-MM-DD</w:t>
            </w:r>
          </w:p>
        </w:tc>
      </w:tr>
      <w:tr w:rsidR="000F1ABA" w:rsidRPr="000560A1" w:rsidTr="000F7D25">
        <w:trPr>
          <w:trHeight w:val="2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fields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FALSE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string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请求的数据字段</w:t>
            </w:r>
          </w:p>
        </w:tc>
      </w:tr>
      <w:tr w:rsidR="000F1ABA" w:rsidRPr="000560A1" w:rsidTr="000F7D25">
        <w:trPr>
          <w:trHeight w:val="2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size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FALSE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单次查询最大返回记录数</w:t>
            </w:r>
          </w:p>
        </w:tc>
      </w:tr>
      <w:tr w:rsidR="000F1ABA" w:rsidRPr="000560A1" w:rsidTr="000F7D25">
        <w:trPr>
          <w:trHeight w:val="2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from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FALSE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查询跳过的记录数</w:t>
            </w:r>
          </w:p>
        </w:tc>
      </w:tr>
      <w:tr w:rsidR="000F1ABA" w:rsidRPr="000560A1" w:rsidTr="000F7D25">
        <w:trPr>
          <w:trHeight w:val="2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token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TRUE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string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1ABA">
            <w:pPr>
              <w:widowControl/>
              <w:spacing w:line="360" w:lineRule="auto"/>
              <w:ind w:firstLineChars="100" w:firstLine="206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默认有效期</w:t>
            </w:r>
            <w:r w:rsidRPr="000560A1">
              <w:rPr>
                <w:rFonts w:asciiTheme="minorEastAsia" w:hAnsiTheme="minorEastAsia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0560A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2</w:t>
            </w:r>
            <w:r w:rsidRPr="000560A1">
              <w:rPr>
                <w:rFonts w:asciiTheme="minorEastAsia" w:hAnsiTheme="minorEastAsia" w:cs="宋体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0560A1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小时</w:t>
            </w:r>
          </w:p>
        </w:tc>
      </w:tr>
    </w:tbl>
    <w:p w:rsidR="000F1ABA" w:rsidRPr="00235869" w:rsidRDefault="000F1ABA" w:rsidP="000F1ABA">
      <w:pPr>
        <w:spacing w:line="360" w:lineRule="auto"/>
        <w:rPr>
          <w:rFonts w:asciiTheme="minorEastAsia" w:hAnsiTheme="minorEastAsia" w:cs="宋体"/>
          <w:color w:val="000000"/>
          <w:sz w:val="21"/>
          <w:szCs w:val="21"/>
          <w:lang w:eastAsia="zh-CN"/>
        </w:rPr>
      </w:pPr>
      <w:r w:rsidRPr="00235869">
        <w:rPr>
          <w:rFonts w:asciiTheme="minorEastAsia" w:hAnsiTheme="minorEastAsia" w:cs="宋体"/>
          <w:color w:val="000000"/>
          <w:sz w:val="21"/>
          <w:szCs w:val="21"/>
          <w:lang w:eastAsia="zh-CN"/>
        </w:rPr>
        <w:t>注意：companyCode 、investor 两个参数至少要出现一个</w:t>
      </w:r>
    </w:p>
    <w:p w:rsidR="000F1ABA" w:rsidRPr="000560A1" w:rsidRDefault="000F1ABA" w:rsidP="000F1ABA">
      <w:pPr>
        <w:spacing w:line="360" w:lineRule="auto"/>
        <w:rPr>
          <w:rFonts w:asciiTheme="minorEastAsia" w:hAnsiTheme="minorEastAsia" w:cs="宋体"/>
          <w:sz w:val="18"/>
          <w:szCs w:val="18"/>
        </w:rPr>
      </w:pPr>
    </w:p>
    <w:p w:rsidR="000F1ABA" w:rsidRPr="000560A1" w:rsidRDefault="000F1ABA" w:rsidP="000F1AB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bookmarkStart w:id="7" w:name="_bookmark43"/>
      <w:bookmarkEnd w:id="7"/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t>6、</w:t>
      </w:r>
      <w:r w:rsidRPr="000560A1">
        <w:rPr>
          <w:rFonts w:asciiTheme="minorEastAsia" w:hAnsiTheme="minorEastAsia" w:cs="宋体"/>
          <w:b/>
          <w:bCs/>
          <w:sz w:val="28"/>
          <w:szCs w:val="28"/>
        </w:rPr>
        <w:t>字段说明</w:t>
      </w:r>
    </w:p>
    <w:tbl>
      <w:tblPr>
        <w:tblW w:w="10065" w:type="dxa"/>
        <w:tblInd w:w="-10" w:type="dxa"/>
        <w:tblLook w:val="04A0" w:firstRow="1" w:lastRow="0" w:firstColumn="1" w:lastColumn="0" w:noHBand="0" w:noVBand="1"/>
      </w:tblPr>
      <w:tblGrid>
        <w:gridCol w:w="2526"/>
        <w:gridCol w:w="3003"/>
        <w:gridCol w:w="2268"/>
        <w:gridCol w:w="2268"/>
      </w:tblGrid>
      <w:tr w:rsidR="000F1ABA" w:rsidRPr="00F47DF6" w:rsidTr="000F7D25">
        <w:trPr>
          <w:trHeight w:val="20"/>
        </w:trPr>
        <w:tc>
          <w:tcPr>
            <w:tcW w:w="252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返回字段</w:t>
            </w:r>
          </w:p>
        </w:tc>
        <w:tc>
          <w:tcPr>
            <w:tcW w:w="300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说明</w:t>
            </w:r>
          </w:p>
        </w:tc>
        <w:tc>
          <w:tcPr>
            <w:tcW w:w="226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226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枚举</w:t>
            </w:r>
          </w:p>
        </w:tc>
      </w:tr>
      <w:tr w:rsidR="000F1ABA" w:rsidRPr="00F47DF6" w:rsidTr="000F7D25">
        <w:trPr>
          <w:trHeight w:val="20"/>
        </w:trPr>
        <w:tc>
          <w:tcPr>
            <w:tcW w:w="252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id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数据 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bigint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0F1ABA" w:rsidRPr="00F47DF6" w:rsidTr="000F7D25">
        <w:trPr>
          <w:trHeight w:val="20"/>
        </w:trPr>
        <w:tc>
          <w:tcPr>
            <w:tcW w:w="252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itcode2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公司代码(企业库)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varchar(10)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0F1ABA" w:rsidRPr="00F47DF6" w:rsidTr="000F7D25">
        <w:trPr>
          <w:trHeight w:val="20"/>
        </w:trPr>
        <w:tc>
          <w:tcPr>
            <w:tcW w:w="252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itcode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公司代码(金融库)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varchar(8)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0F1ABA" w:rsidRPr="00F47DF6" w:rsidTr="000F7D25">
        <w:trPr>
          <w:trHeight w:val="20"/>
        </w:trPr>
        <w:tc>
          <w:tcPr>
            <w:tcW w:w="252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companyName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公司名称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nvarchar(255)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0F1ABA" w:rsidRPr="00F47DF6" w:rsidTr="000F7D25">
        <w:trPr>
          <w:trHeight w:val="20"/>
        </w:trPr>
        <w:tc>
          <w:tcPr>
            <w:tcW w:w="252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investorName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股东名称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nvarchar(255)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0F1ABA" w:rsidRPr="00F47DF6" w:rsidTr="000F7D25">
        <w:trPr>
          <w:trHeight w:val="20"/>
        </w:trPr>
        <w:tc>
          <w:tcPr>
            <w:tcW w:w="252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shareholdRatio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持股比例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numeric(9,4)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0F1ABA" w:rsidRPr="00F47DF6" w:rsidTr="000F7D25">
        <w:trPr>
          <w:trHeight w:val="20"/>
        </w:trPr>
        <w:tc>
          <w:tcPr>
            <w:tcW w:w="252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shareholdQuantityTxt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认缴金额/持股数（文本）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varchar(100)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0F1ABA" w:rsidRPr="00F47DF6" w:rsidTr="000F7D25">
        <w:trPr>
          <w:trHeight w:val="20"/>
        </w:trPr>
        <w:tc>
          <w:tcPr>
            <w:tcW w:w="252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shareholdRatioTxt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持股比例（文本）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varchar(50)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0F1ABA" w:rsidRPr="00F47DF6" w:rsidTr="000F7D25">
        <w:trPr>
          <w:trHeight w:val="20"/>
        </w:trPr>
        <w:tc>
          <w:tcPr>
            <w:tcW w:w="252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shareholdQuantity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认缴金额/持股数（数值）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numeric(26,6)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0F1ABA" w:rsidRPr="00F47DF6" w:rsidTr="000F7D25">
        <w:trPr>
          <w:trHeight w:val="20"/>
        </w:trPr>
        <w:tc>
          <w:tcPr>
            <w:tcW w:w="252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unit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varchar(20)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0F1ABA" w:rsidRPr="00F47DF6" w:rsidTr="000F7D25">
        <w:trPr>
          <w:trHeight w:val="20"/>
        </w:trPr>
        <w:tc>
          <w:tcPr>
            <w:tcW w:w="252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investmentTime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出资时间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date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0F1ABA" w:rsidRPr="00F47DF6" w:rsidTr="000F7D25">
        <w:trPr>
          <w:trHeight w:val="20"/>
        </w:trPr>
        <w:tc>
          <w:tcPr>
            <w:tcW w:w="252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investmentForm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出资形式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varchar(200)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0F1ABA" w:rsidRPr="00F47DF6" w:rsidTr="000F7D25">
        <w:trPr>
          <w:trHeight w:val="20"/>
        </w:trPr>
        <w:tc>
          <w:tcPr>
            <w:tcW w:w="252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shareholderCode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股东代码(企业库)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varchar(10)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0F1ABA" w:rsidRPr="00F47DF6" w:rsidTr="000F7D25">
        <w:trPr>
          <w:trHeight w:val="20"/>
        </w:trPr>
        <w:tc>
          <w:tcPr>
            <w:tcW w:w="252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oldShareholderCode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股东代码(金融库)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varchar(8)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0F1ABA" w:rsidRPr="00F47DF6" w:rsidTr="000F7D25">
        <w:trPr>
          <w:trHeight w:val="20"/>
        </w:trPr>
        <w:tc>
          <w:tcPr>
            <w:tcW w:w="252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updateTime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更新时间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datetime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F47DF6" w:rsidRDefault="000F1ABA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47DF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</w:tbl>
    <w:p w:rsidR="000F1ABA" w:rsidRPr="000560A1" w:rsidRDefault="000F1ABA" w:rsidP="000F1ABA">
      <w:pPr>
        <w:spacing w:line="360" w:lineRule="auto"/>
        <w:rPr>
          <w:rFonts w:asciiTheme="minorEastAsia" w:hAnsiTheme="minorEastAsia"/>
          <w:lang w:eastAsia="zh-CN"/>
        </w:rPr>
      </w:pPr>
    </w:p>
    <w:p w:rsidR="000F1ABA" w:rsidRPr="000560A1" w:rsidRDefault="000F1ABA" w:rsidP="000F1ABA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bookmarkStart w:id="8" w:name="_bookmark44"/>
      <w:bookmarkEnd w:id="8"/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t>7、</w:t>
      </w:r>
      <w:r w:rsidRPr="000560A1">
        <w:rPr>
          <w:rFonts w:asciiTheme="minorEastAsia" w:hAnsiTheme="minorEastAsia" w:cs="宋体"/>
          <w:b/>
          <w:bCs/>
          <w:spacing w:val="-1"/>
          <w:sz w:val="28"/>
          <w:szCs w:val="28"/>
        </w:rPr>
        <w:t>成功返回字段</w:t>
      </w:r>
    </w:p>
    <w:tbl>
      <w:tblPr>
        <w:tblW w:w="9923" w:type="dxa"/>
        <w:tblInd w:w="-10" w:type="dxa"/>
        <w:tblLook w:val="04A0" w:firstRow="1" w:lastRow="0" w:firstColumn="1" w:lastColumn="0" w:noHBand="0" w:noVBand="1"/>
      </w:tblPr>
      <w:tblGrid>
        <w:gridCol w:w="2800"/>
        <w:gridCol w:w="3080"/>
        <w:gridCol w:w="4043"/>
      </w:tblGrid>
      <w:tr w:rsidR="000F1ABA" w:rsidRPr="000560A1" w:rsidTr="000F7D25">
        <w:trPr>
          <w:trHeight w:val="20"/>
        </w:trPr>
        <w:tc>
          <w:tcPr>
            <w:tcW w:w="28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返回字段</w:t>
            </w:r>
          </w:p>
        </w:tc>
        <w:tc>
          <w:tcPr>
            <w:tcW w:w="30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字段类型</w:t>
            </w:r>
          </w:p>
        </w:tc>
        <w:tc>
          <w:tcPr>
            <w:tcW w:w="404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说明</w:t>
            </w:r>
          </w:p>
        </w:tc>
      </w:tr>
      <w:tr w:rsidR="000F1ABA" w:rsidRPr="000560A1" w:rsidTr="000F7D25">
        <w:trPr>
          <w:trHeight w:val="20"/>
        </w:trPr>
        <w:tc>
          <w:tcPr>
            <w:tcW w:w="28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ok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int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1：正常；其它：错误代码</w:t>
            </w:r>
          </w:p>
        </w:tc>
      </w:tr>
      <w:tr w:rsidR="000F1ABA" w:rsidRPr="000560A1" w:rsidTr="000F7D25">
        <w:trPr>
          <w:trHeight w:val="20"/>
        </w:trPr>
        <w:tc>
          <w:tcPr>
            <w:tcW w:w="28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data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array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数据结果</w:t>
            </w:r>
          </w:p>
        </w:tc>
      </w:tr>
    </w:tbl>
    <w:p w:rsidR="000F1ABA" w:rsidRPr="000560A1" w:rsidRDefault="000F1ABA" w:rsidP="000F1ABA">
      <w:pPr>
        <w:spacing w:line="360" w:lineRule="auto"/>
        <w:rPr>
          <w:rFonts w:asciiTheme="minorEastAsia" w:hAnsiTheme="minorEastAsia" w:cs="宋体"/>
          <w:b/>
          <w:bCs/>
          <w:sz w:val="19"/>
          <w:szCs w:val="19"/>
        </w:rPr>
      </w:pPr>
    </w:p>
    <w:p w:rsidR="000F1ABA" w:rsidRPr="000560A1" w:rsidRDefault="000F1ABA" w:rsidP="000F1ABA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bookmarkStart w:id="9" w:name="_bookmark45"/>
      <w:bookmarkEnd w:id="9"/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t>8、</w:t>
      </w:r>
      <w:r w:rsidRPr="000560A1">
        <w:rPr>
          <w:rFonts w:asciiTheme="minorEastAsia" w:hAnsiTheme="minorEastAsia" w:cs="宋体"/>
          <w:b/>
          <w:bCs/>
          <w:sz w:val="28"/>
          <w:szCs w:val="28"/>
        </w:rPr>
        <w:t>接口示例</w:t>
      </w:r>
    </w:p>
    <w:p w:rsidR="000F1ABA" w:rsidRPr="000560A1" w:rsidRDefault="000F1ABA" w:rsidP="000F1ABA">
      <w:pPr>
        <w:pStyle w:val="a5"/>
        <w:spacing w:line="360" w:lineRule="auto"/>
        <w:ind w:left="100"/>
        <w:rPr>
          <w:rFonts w:asciiTheme="minorEastAsia" w:eastAsiaTheme="minorEastAsia" w:hAnsiTheme="minorEastAsia"/>
        </w:rPr>
      </w:pPr>
      <w:r w:rsidRPr="000560A1">
        <w:rPr>
          <w:rFonts w:asciiTheme="minorEastAsia" w:eastAsiaTheme="minorEastAsia" w:hAnsiTheme="minorEastAsia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71DB784" wp14:editId="6A15FED2">
                <wp:simplePos x="0" y="0"/>
                <wp:positionH relativeFrom="page">
                  <wp:posOffset>914400</wp:posOffset>
                </wp:positionH>
                <wp:positionV relativeFrom="paragraph">
                  <wp:posOffset>26670</wp:posOffset>
                </wp:positionV>
                <wp:extent cx="38100" cy="1270"/>
                <wp:effectExtent l="9525" t="7620" r="9525" b="10160"/>
                <wp:wrapNone/>
                <wp:docPr id="561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1440" y="42"/>
                          <a:chExt cx="60" cy="2"/>
                        </a:xfrm>
                      </wpg:grpSpPr>
                      <wps:wsp>
                        <wps:cNvPr id="562" name="Freeform 550"/>
                        <wps:cNvSpPr>
                          <a:spLocks/>
                        </wps:cNvSpPr>
                        <wps:spPr bwMode="auto">
                          <a:xfrm>
                            <a:off x="1440" y="42"/>
                            <a:ext cx="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"/>
                              <a:gd name="T2" fmla="+- 0 1500 1440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9" o:spid="_x0000_s1026" style="position:absolute;left:0;text-align:left;margin-left:1in;margin-top:2.1pt;width:3pt;height:.1pt;z-index:-251655168;mso-position-horizontal-relative:page" coordorigin="1440,42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">
                <v:shape id="Freeform 550" o:spid="_x0000_s1027" style="position:absolute;left:1440;top:42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9NN8IA&#10;AADcAAAADwAAAGRycy9kb3ducmV2LnhtbESPUWvCMBSF3wf+h3CFvc3U4jqpTUUU2Z4Gc/6AS3Nt&#10;SpOb0kSt/34ZDPZ4OOd8h1NtJ2fFjcbQeVawXGQgiBuvO24VnL+PL2sQISJrtJ5JwYMCbOvZU4Wl&#10;9nf+otsptiJBOJSowMQ4lFKGxpDDsPADcfIufnQYkxxbqUe8J7izMs+yQjrsOC0YHGhvqOlPV6fA&#10;2VU/0cEWuf68GNc/2Pq3d6We59NuAyLSFP/Df+0PreC1yOH3TDoCs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003wgAAANwAAAAPAAAAAAAAAAAAAAAAAJgCAABkcnMvZG93&#10;bnJldi54bWxQSwUGAAAAAAQABAD1AAAAhwMAAAAA&#10;" path="m,l60,e" filled="f" strokecolor="#e3e3e3" strokeweight=".35pt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 w:rsidRPr="000560A1">
        <w:rPr>
          <w:rFonts w:asciiTheme="minorEastAsia" w:eastAsiaTheme="minorEastAsia" w:hAnsiTheme="minorEastAsia" w:cs="宋体"/>
          <w:spacing w:val="-1"/>
        </w:rPr>
        <w:t>地址：</w:t>
      </w:r>
      <w:r w:rsidRPr="000560A1">
        <w:rPr>
          <w:rFonts w:asciiTheme="minorEastAsia" w:eastAsiaTheme="minorEastAsia" w:hAnsiTheme="minorEastAsia"/>
          <w:spacing w:val="-1"/>
        </w:rPr>
        <w:t>https://</w:t>
      </w:r>
      <w:r>
        <w:rPr>
          <w:rFonts w:asciiTheme="minorEastAsia" w:eastAsiaTheme="minorEastAsia" w:hAnsiTheme="minorEastAsia"/>
          <w:spacing w:val="-1"/>
        </w:rPr>
        <w:t>qyapi2.finchina</w:t>
      </w:r>
      <w:r w:rsidRPr="000560A1">
        <w:rPr>
          <w:rFonts w:asciiTheme="minorEastAsia" w:eastAsiaTheme="minorEastAsia" w:hAnsiTheme="minorEastAsia"/>
          <w:spacing w:val="-1"/>
        </w:rPr>
        <w:t>.com/crdb/shareholderInfo?companyCode=1005213985</w:t>
      </w:r>
    </w:p>
    <w:p w:rsidR="000F1ABA" w:rsidRPr="000560A1" w:rsidRDefault="000F1ABA" w:rsidP="000F1ABA">
      <w:pPr>
        <w:spacing w:line="360" w:lineRule="auto"/>
        <w:ind w:left="100"/>
        <w:rPr>
          <w:rFonts w:asciiTheme="minorEastAsia" w:hAnsiTheme="minorEastAsia" w:cs="宋体"/>
          <w:sz w:val="6"/>
          <w:szCs w:val="6"/>
        </w:rPr>
      </w:pPr>
      <w:r w:rsidRPr="000560A1">
        <w:rPr>
          <w:rFonts w:asciiTheme="minorEastAsia" w:hAnsiTheme="minorEastAsia" w:cs="宋体"/>
          <w:noProof/>
          <w:sz w:val="20"/>
          <w:szCs w:val="20"/>
          <w:lang w:eastAsia="zh-CN"/>
        </w:rPr>
        <w:lastRenderedPageBreak/>
        <mc:AlternateContent>
          <mc:Choice Requires="wps">
            <w:drawing>
              <wp:inline distT="0" distB="0" distL="0" distR="0" wp14:anchorId="2D0FFA89" wp14:editId="590B2778">
                <wp:extent cx="5407660" cy="4362450"/>
                <wp:effectExtent l="0" t="0" r="2540" b="0"/>
                <wp:docPr id="560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660" cy="436245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ABA" w:rsidRPr="005F4839" w:rsidRDefault="000F1ABA" w:rsidP="000F1ABA">
                            <w:pPr>
                              <w:spacing w:line="300" w:lineRule="auto"/>
                              <w:ind w:left="209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z w:val="18"/>
                              </w:rPr>
                              <w:t>{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right="6906"/>
                              <w:jc w:val="center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ok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F4861F"/>
                                <w:spacing w:val="-2"/>
                                <w:sz w:val="18"/>
                              </w:rPr>
                              <w:t>1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,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left="408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data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z w:val="18"/>
                              </w:rPr>
                              <w:t>[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left="605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z w:val="18"/>
                              </w:rPr>
                              <w:t>{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left="804"/>
                              <w:jc w:val="both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id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"54779044"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,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left="804"/>
                              <w:jc w:val="both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"itcode2"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"1005213985"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,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left="804"/>
                              <w:jc w:val="both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itcode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"80134304"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,</w:t>
                            </w:r>
                          </w:p>
                          <w:p w:rsidR="000F1ABA" w:rsidRPr="005F4839" w:rsidRDefault="000F1ABA" w:rsidP="000F1ABA">
                            <w:pPr>
                              <w:tabs>
                                <w:tab w:val="left" w:pos="4080"/>
                              </w:tabs>
                              <w:spacing w:line="300" w:lineRule="auto"/>
                              <w:ind w:left="804" w:right="1287"/>
                              <w:jc w:val="both"/>
                              <w:rPr>
                                <w:rFonts w:asciiTheme="minorEastAsia" w:hAnsiTheme="minorEastAsia" w:cs="Consolas"/>
                                <w:color w:val="858585"/>
                                <w:spacing w:val="28"/>
                                <w:w w:val="97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companyName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"/>
                                <w:sz w:val="18"/>
                                <w:szCs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宋体"/>
                                <w:color w:val="6F8B00"/>
                                <w:spacing w:val="2"/>
                                <w:sz w:val="18"/>
                                <w:szCs w:val="18"/>
                              </w:rPr>
                              <w:t>上海大智慧股份有限公司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2"/>
                                <w:sz w:val="18"/>
                                <w:szCs w:val="18"/>
                              </w:rPr>
                              <w:t>,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28"/>
                                <w:w w:val="9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F1ABA" w:rsidRPr="005F4839" w:rsidRDefault="000F1ABA" w:rsidP="000F1ABA">
                            <w:pPr>
                              <w:tabs>
                                <w:tab w:val="left" w:pos="4080"/>
                              </w:tabs>
                              <w:spacing w:line="300" w:lineRule="auto"/>
                              <w:ind w:left="804" w:right="1287"/>
                              <w:jc w:val="both"/>
                              <w:rPr>
                                <w:rFonts w:asciiTheme="minorEastAsia" w:hAnsiTheme="minorEastAsia" w:cs="Consolas"/>
                                <w:color w:val="858585"/>
                                <w:spacing w:val="26"/>
                                <w:w w:val="97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investorName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"/>
                                <w:sz w:val="18"/>
                                <w:szCs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6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宋体"/>
                                <w:color w:val="6F8B00"/>
                                <w:sz w:val="18"/>
                                <w:szCs w:val="18"/>
                              </w:rPr>
                              <w:t>刘大海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z w:val="18"/>
                                <w:szCs w:val="18"/>
                              </w:rPr>
                              <w:t>,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26"/>
                                <w:w w:val="9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F1ABA" w:rsidRPr="005F4839" w:rsidRDefault="000F1ABA" w:rsidP="000F1ABA">
                            <w:pPr>
                              <w:tabs>
                                <w:tab w:val="left" w:pos="4080"/>
                              </w:tabs>
                              <w:spacing w:line="300" w:lineRule="auto"/>
                              <w:ind w:left="804" w:right="1287"/>
                              <w:jc w:val="both"/>
                              <w:rPr>
                                <w:rFonts w:asciiTheme="minorEastAsia" w:hAnsiTheme="minorEastAsia" w:cs="Consolas"/>
                                <w:color w:val="858585"/>
                                <w:spacing w:val="39"/>
                                <w:w w:val="97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shareholdRatio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F4861F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0.24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,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39"/>
                                <w:w w:val="9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F1ABA" w:rsidRPr="005F4839" w:rsidRDefault="000F1ABA" w:rsidP="000F1ABA">
                            <w:pPr>
                              <w:tabs>
                                <w:tab w:val="left" w:pos="4080"/>
                              </w:tabs>
                              <w:spacing w:line="300" w:lineRule="auto"/>
                              <w:ind w:left="804" w:right="1287"/>
                              <w:jc w:val="both"/>
                              <w:rPr>
                                <w:rFonts w:asciiTheme="minorEastAsia" w:hAnsiTheme="minorEastAsia" w:cs="Consolas"/>
                                <w:color w:val="858585"/>
                                <w:spacing w:val="51"/>
                                <w:w w:val="97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shareholdQuantityTxt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"/>
                                <w:sz w:val="18"/>
                                <w:szCs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"4700000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 w:cs="宋体"/>
                                <w:color w:val="6F8B00"/>
                                <w:sz w:val="18"/>
                                <w:szCs w:val="18"/>
                              </w:rPr>
                              <w:t>股</w:t>
                            </w:r>
                            <w:r w:rsidRPr="005F4839">
                              <w:rPr>
                                <w:rFonts w:asciiTheme="minorEastAsia" w:hAnsiTheme="minorEastAsia" w:cs="宋体"/>
                                <w:color w:val="6F8B00"/>
                                <w:spacing w:val="-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z w:val="18"/>
                                <w:szCs w:val="18"/>
                              </w:rPr>
                              <w:t>,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51"/>
                                <w:w w:val="9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F1ABA" w:rsidRPr="005F4839" w:rsidRDefault="000F1ABA" w:rsidP="000F1ABA">
                            <w:pPr>
                              <w:tabs>
                                <w:tab w:val="left" w:pos="4080"/>
                              </w:tabs>
                              <w:spacing w:line="300" w:lineRule="auto"/>
                              <w:ind w:left="804" w:right="1287"/>
                              <w:jc w:val="both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shareholdRatioTxt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6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w w:val="95"/>
                                <w:sz w:val="18"/>
                                <w:szCs w:val="18"/>
                              </w:rPr>
                              <w:t>"0.2400%"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w w:val="95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left="804" w:right="1287"/>
                              <w:rPr>
                                <w:rFonts w:asciiTheme="minorEastAsia" w:hAnsiTheme="minorEastAsia" w:cs="Consolas"/>
                                <w:color w:val="858585"/>
                                <w:spacing w:val="35"/>
                                <w:w w:val="97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shareholdQuantity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"/>
                                <w:sz w:val="18"/>
                                <w:szCs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z w:val="18"/>
                                <w:szCs w:val="18"/>
                              </w:rPr>
                              <w:t>"4700000.000000"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z w:val="18"/>
                                <w:szCs w:val="18"/>
                              </w:rPr>
                              <w:t>,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35"/>
                                <w:w w:val="9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left="804" w:right="1287"/>
                              <w:rPr>
                                <w:rFonts w:asciiTheme="minorEastAsia" w:hAnsiTheme="minorEastAsia" w:cs="Consolas"/>
                                <w:color w:val="858585"/>
                                <w:spacing w:val="35"/>
                                <w:w w:val="97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unit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"/>
                                <w:sz w:val="18"/>
                                <w:szCs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宋体"/>
                                <w:color w:val="6F8B00"/>
                                <w:spacing w:val="-1"/>
                                <w:sz w:val="18"/>
                                <w:szCs w:val="18"/>
                              </w:rPr>
                              <w:t>股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left="804" w:right="1287"/>
                              <w:rPr>
                                <w:rFonts w:asciiTheme="minorEastAsia" w:hAnsiTheme="minorEastAsia" w:cs="Consolas"/>
                                <w:color w:val="858585"/>
                                <w:spacing w:val="35"/>
                                <w:w w:val="97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investmentTime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49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F4861F"/>
                                <w:sz w:val="18"/>
                              </w:rPr>
                              <w:t>null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z w:val="18"/>
                              </w:rPr>
                              <w:t>,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left="804" w:right="3752"/>
                              <w:jc w:val="both"/>
                              <w:rPr>
                                <w:rFonts w:asciiTheme="minorEastAsia" w:hAnsiTheme="minorEastAsia"/>
                                <w:color w:val="858585"/>
                                <w:spacing w:val="97"/>
                                <w:sz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z w:val="18"/>
                              </w:rPr>
                              <w:t>investmentForm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F4861F"/>
                                <w:spacing w:val="-2"/>
                                <w:sz w:val="18"/>
                              </w:rPr>
                              <w:t>null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,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left="804" w:right="3752"/>
                              <w:jc w:val="both"/>
                              <w:rPr>
                                <w:rFonts w:asciiTheme="minorEastAsia" w:hAnsiTheme="minorEastAsia"/>
                                <w:color w:val="858585"/>
                                <w:spacing w:val="42"/>
                                <w:w w:val="97"/>
                                <w:sz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shareholderCode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F4861F"/>
                                <w:sz w:val="18"/>
                              </w:rPr>
                              <w:t>null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z w:val="18"/>
                              </w:rPr>
                              <w:t>,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left="804" w:right="3752"/>
                              <w:jc w:val="both"/>
                              <w:rPr>
                                <w:rFonts w:asciiTheme="minorEastAsia" w:hAnsiTheme="minorEastAsia"/>
                                <w:color w:val="858585"/>
                                <w:spacing w:val="-40"/>
                                <w:sz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oldShareholderCode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41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F4861F"/>
                                <w:sz w:val="18"/>
                              </w:rPr>
                              <w:t>null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z w:val="18"/>
                              </w:rPr>
                              <w:t>,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40"/>
                                <w:sz w:val="18"/>
                              </w:rPr>
                              <w:t xml:space="preserve"> 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left="804" w:right="3752"/>
                              <w:jc w:val="both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updateTime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59"/>
                                <w:w w:val="97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"2018-08-27T09:45:08.520Z"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left="196" w:firstLine="524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}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z w:val="18"/>
                              </w:rPr>
                              <w:t>,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left="196" w:firstLine="524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 w:rsidRPr="005F4839">
                              <w:rPr>
                                <w:rFonts w:asciiTheme="minorEastAsia" w:hAnsiTheme="minorEastAsia" w:cs="Calibri"/>
                                <w:color w:val="858585"/>
                                <w:spacing w:val="1"/>
                                <w:sz w:val="21"/>
                                <w:szCs w:val="21"/>
                              </w:rPr>
                              <w:t>……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ind w:firstLine="196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],</w:t>
                            </w:r>
                          </w:p>
                          <w:p w:rsidR="000F1ABA" w:rsidRPr="005F4839" w:rsidRDefault="000F1ABA" w:rsidP="000F1ABA">
                            <w:pPr>
                              <w:spacing w:line="300" w:lineRule="auto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length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F4861F"/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8" o:spid="_x0000_s1026" type="#_x0000_t202" style="width:425.8pt;height:3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" fillcolor="#f6f6f6" stroked="f">
                <v:textbox inset="0,0,0,0">
                  <w:txbxContent>
                    <w:p w:rsidR="000F1ABA" w:rsidRPr="005F4839" w:rsidRDefault="000F1ABA" w:rsidP="000F1ABA">
                      <w:pPr>
                        <w:spacing w:line="300" w:lineRule="auto"/>
                        <w:ind w:left="209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858585"/>
                          <w:sz w:val="18"/>
                        </w:rPr>
                        <w:t>{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right="6906"/>
                        <w:jc w:val="center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ok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13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F4861F"/>
                          <w:spacing w:val="-2"/>
                          <w:sz w:val="18"/>
                        </w:rPr>
                        <w:t>1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,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left="408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data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16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z w:val="18"/>
                        </w:rPr>
                        <w:t>[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left="605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858585"/>
                          <w:sz w:val="18"/>
                        </w:rPr>
                        <w:t>{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left="804"/>
                        <w:jc w:val="both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id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31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"54779044"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,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left="804"/>
                        <w:jc w:val="both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"itcode2"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48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"1005213985"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,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left="804"/>
                        <w:jc w:val="both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itcode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42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"80134304"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,</w:t>
                      </w:r>
                    </w:p>
                    <w:p w:rsidR="000F1ABA" w:rsidRPr="005F4839" w:rsidRDefault="000F1ABA" w:rsidP="000F1ABA">
                      <w:pPr>
                        <w:tabs>
                          <w:tab w:val="left" w:pos="4080"/>
                        </w:tabs>
                        <w:spacing w:line="300" w:lineRule="auto"/>
                        <w:ind w:left="804" w:right="1287"/>
                        <w:jc w:val="both"/>
                        <w:rPr>
                          <w:rFonts w:asciiTheme="minorEastAsia" w:hAnsiTheme="minorEastAsia" w:cs="Consolas"/>
                          <w:color w:val="858585"/>
                          <w:spacing w:val="28"/>
                          <w:w w:val="97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companyName</w:t>
                      </w:r>
                      <w:proofErr w:type="gramEnd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"/>
                          <w:sz w:val="18"/>
                          <w:szCs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宋体"/>
                          <w:color w:val="6F8B00"/>
                          <w:spacing w:val="2"/>
                          <w:sz w:val="18"/>
                          <w:szCs w:val="18"/>
                        </w:rPr>
                        <w:t>上海大智慧股份有限公司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2"/>
                          <w:sz w:val="18"/>
                          <w:szCs w:val="18"/>
                        </w:rPr>
                        <w:t>,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28"/>
                          <w:w w:val="97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F1ABA" w:rsidRPr="005F4839" w:rsidRDefault="000F1ABA" w:rsidP="000F1ABA">
                      <w:pPr>
                        <w:tabs>
                          <w:tab w:val="left" w:pos="4080"/>
                        </w:tabs>
                        <w:spacing w:line="300" w:lineRule="auto"/>
                        <w:ind w:left="804" w:right="1287"/>
                        <w:jc w:val="both"/>
                        <w:rPr>
                          <w:rFonts w:asciiTheme="minorEastAsia" w:hAnsiTheme="minorEastAsia" w:cs="Consolas"/>
                          <w:color w:val="858585"/>
                          <w:spacing w:val="26"/>
                          <w:w w:val="97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investorName</w:t>
                      </w:r>
                      <w:proofErr w:type="gramEnd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"/>
                          <w:sz w:val="18"/>
                          <w:szCs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69"/>
                          <w:sz w:val="18"/>
                          <w:szCs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宋体"/>
                          <w:color w:val="6F8B00"/>
                          <w:sz w:val="18"/>
                          <w:szCs w:val="18"/>
                        </w:rPr>
                        <w:t>刘大海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z w:val="18"/>
                          <w:szCs w:val="18"/>
                        </w:rPr>
                        <w:t>,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26"/>
                          <w:w w:val="97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F1ABA" w:rsidRPr="005F4839" w:rsidRDefault="000F1ABA" w:rsidP="000F1ABA">
                      <w:pPr>
                        <w:tabs>
                          <w:tab w:val="left" w:pos="4080"/>
                        </w:tabs>
                        <w:spacing w:line="300" w:lineRule="auto"/>
                        <w:ind w:left="804" w:right="1287"/>
                        <w:jc w:val="both"/>
                        <w:rPr>
                          <w:rFonts w:asciiTheme="minorEastAsia" w:hAnsiTheme="minorEastAsia" w:cs="Consolas"/>
                          <w:color w:val="858585"/>
                          <w:spacing w:val="39"/>
                          <w:w w:val="97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1"/>
                          <w:w w:val="95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1"/>
                          <w:w w:val="95"/>
                          <w:sz w:val="18"/>
                          <w:szCs w:val="18"/>
                        </w:rPr>
                        <w:t>shareholdRatio</w:t>
                      </w:r>
                      <w:proofErr w:type="gramEnd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1"/>
                          <w:w w:val="95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1"/>
                          <w:w w:val="95"/>
                          <w:sz w:val="18"/>
                          <w:szCs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 w:cs="Consolas"/>
                          <w:color w:val="F4861F"/>
                          <w:spacing w:val="-1"/>
                          <w:w w:val="95"/>
                          <w:sz w:val="18"/>
                          <w:szCs w:val="18"/>
                        </w:rPr>
                        <w:t>0.24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1"/>
                          <w:w w:val="95"/>
                          <w:sz w:val="18"/>
                          <w:szCs w:val="18"/>
                        </w:rPr>
                        <w:t>,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39"/>
                          <w:w w:val="97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F1ABA" w:rsidRPr="005F4839" w:rsidRDefault="000F1ABA" w:rsidP="000F1ABA">
                      <w:pPr>
                        <w:tabs>
                          <w:tab w:val="left" w:pos="4080"/>
                        </w:tabs>
                        <w:spacing w:line="300" w:lineRule="auto"/>
                        <w:ind w:left="804" w:right="1287"/>
                        <w:jc w:val="both"/>
                        <w:rPr>
                          <w:rFonts w:asciiTheme="minorEastAsia" w:hAnsiTheme="minorEastAsia" w:cs="Consolas"/>
                          <w:color w:val="858585"/>
                          <w:spacing w:val="51"/>
                          <w:w w:val="97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shareholdQuantityTxt</w:t>
                      </w:r>
                      <w:proofErr w:type="gramEnd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"/>
                          <w:sz w:val="18"/>
                          <w:szCs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"4700000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 w:cs="宋体"/>
                          <w:color w:val="6F8B00"/>
                          <w:sz w:val="18"/>
                          <w:szCs w:val="18"/>
                        </w:rPr>
                        <w:t>股</w:t>
                      </w:r>
                      <w:r w:rsidRPr="005F4839">
                        <w:rPr>
                          <w:rFonts w:asciiTheme="minorEastAsia" w:hAnsiTheme="minorEastAsia" w:cs="宋体"/>
                          <w:color w:val="6F8B00"/>
                          <w:spacing w:val="-34"/>
                          <w:sz w:val="18"/>
                          <w:szCs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z w:val="18"/>
                          <w:szCs w:val="18"/>
                        </w:rPr>
                        <w:t>,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51"/>
                          <w:w w:val="97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F1ABA" w:rsidRPr="005F4839" w:rsidRDefault="000F1ABA" w:rsidP="000F1ABA">
                      <w:pPr>
                        <w:tabs>
                          <w:tab w:val="left" w:pos="4080"/>
                        </w:tabs>
                        <w:spacing w:line="300" w:lineRule="auto"/>
                        <w:ind w:left="804" w:right="1287"/>
                        <w:jc w:val="both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1"/>
                          <w:w w:val="95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1"/>
                          <w:w w:val="95"/>
                          <w:sz w:val="18"/>
                          <w:szCs w:val="18"/>
                        </w:rPr>
                        <w:t>shareholdRatioTxt</w:t>
                      </w:r>
                      <w:proofErr w:type="gramEnd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1"/>
                          <w:w w:val="95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1"/>
                          <w:w w:val="95"/>
                          <w:sz w:val="18"/>
                          <w:szCs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6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w w:val="95"/>
                          <w:sz w:val="18"/>
                          <w:szCs w:val="18"/>
                        </w:rPr>
                        <w:t>"0.2400%"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w w:val="95"/>
                          <w:sz w:val="18"/>
                          <w:szCs w:val="18"/>
                        </w:rPr>
                        <w:t>,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left="804" w:right="1287"/>
                        <w:rPr>
                          <w:rFonts w:asciiTheme="minorEastAsia" w:hAnsiTheme="minorEastAsia" w:cs="Consolas"/>
                          <w:color w:val="858585"/>
                          <w:spacing w:val="35"/>
                          <w:w w:val="97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shareholdQuantity</w:t>
                      </w:r>
                      <w:proofErr w:type="gramEnd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"/>
                          <w:sz w:val="18"/>
                          <w:szCs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17"/>
                          <w:sz w:val="18"/>
                          <w:szCs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z w:val="18"/>
                          <w:szCs w:val="18"/>
                        </w:rPr>
                        <w:t>"4700000.000000"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z w:val="18"/>
                          <w:szCs w:val="18"/>
                        </w:rPr>
                        <w:t>,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35"/>
                          <w:w w:val="97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left="804" w:right="1287"/>
                        <w:rPr>
                          <w:rFonts w:asciiTheme="minorEastAsia" w:hAnsiTheme="minorEastAsia" w:cs="Consolas"/>
                          <w:color w:val="858585"/>
                          <w:spacing w:val="35"/>
                          <w:w w:val="97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unit</w:t>
                      </w:r>
                      <w:proofErr w:type="gramEnd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"/>
                          <w:sz w:val="18"/>
                          <w:szCs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宋体"/>
                          <w:color w:val="6F8B00"/>
                          <w:spacing w:val="-1"/>
                          <w:sz w:val="18"/>
                          <w:szCs w:val="18"/>
                        </w:rPr>
                        <w:t>股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"/>
                          <w:sz w:val="18"/>
                          <w:szCs w:val="18"/>
                        </w:rPr>
                        <w:t>,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left="804" w:right="1287"/>
                        <w:rPr>
                          <w:rFonts w:asciiTheme="minorEastAsia" w:hAnsiTheme="minorEastAsia" w:cs="Consolas"/>
                          <w:color w:val="858585"/>
                          <w:spacing w:val="35"/>
                          <w:w w:val="97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investmentTime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49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F4861F"/>
                          <w:sz w:val="18"/>
                        </w:rPr>
                        <w:t>null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z w:val="18"/>
                        </w:rPr>
                        <w:t>,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left="804" w:right="3752"/>
                        <w:jc w:val="both"/>
                        <w:rPr>
                          <w:rFonts w:asciiTheme="minorEastAsia" w:hAnsiTheme="minorEastAsia"/>
                          <w:color w:val="858585"/>
                          <w:spacing w:val="97"/>
                          <w:sz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858585"/>
                          <w:spacing w:val="-51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6F8B00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z w:val="18"/>
                        </w:rPr>
                        <w:t>investmentForm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F4861F"/>
                          <w:spacing w:val="-2"/>
                          <w:sz w:val="18"/>
                        </w:rPr>
                        <w:t>null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,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left="804" w:right="3752"/>
                        <w:jc w:val="both"/>
                        <w:rPr>
                          <w:rFonts w:asciiTheme="minorEastAsia" w:hAnsiTheme="minorEastAsia"/>
                          <w:color w:val="858585"/>
                          <w:spacing w:val="42"/>
                          <w:w w:val="97"/>
                          <w:sz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shareholderCode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F4861F"/>
                          <w:sz w:val="18"/>
                        </w:rPr>
                        <w:t>null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z w:val="18"/>
                        </w:rPr>
                        <w:t>,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left="804" w:right="3752"/>
                        <w:jc w:val="both"/>
                        <w:rPr>
                          <w:rFonts w:asciiTheme="minorEastAsia" w:hAnsiTheme="minorEastAsia"/>
                          <w:color w:val="858585"/>
                          <w:spacing w:val="-40"/>
                          <w:sz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oldShareholderCode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41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F4861F"/>
                          <w:sz w:val="18"/>
                        </w:rPr>
                        <w:t>null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z w:val="18"/>
                        </w:rPr>
                        <w:t>,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40"/>
                          <w:sz w:val="18"/>
                        </w:rPr>
                        <w:t xml:space="preserve"> 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left="804" w:right="3752"/>
                        <w:jc w:val="both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updateTime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59"/>
                          <w:w w:val="97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"2018-08-27T09:45:08.520Z"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left="196" w:firstLine="524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}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z w:val="18"/>
                        </w:rPr>
                        <w:t>,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left="196" w:firstLine="524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  <w:r w:rsidRPr="005F4839">
                        <w:rPr>
                          <w:rFonts w:asciiTheme="minorEastAsia" w:hAnsiTheme="minorEastAsia" w:cs="Calibri"/>
                          <w:color w:val="858585"/>
                          <w:spacing w:val="1"/>
                          <w:sz w:val="21"/>
                          <w:szCs w:val="21"/>
                        </w:rPr>
                        <w:t>……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ind w:firstLine="196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],</w:t>
                      </w:r>
                    </w:p>
                    <w:p w:rsidR="000F1ABA" w:rsidRPr="005F4839" w:rsidRDefault="000F1ABA" w:rsidP="000F1ABA">
                      <w:pPr>
                        <w:spacing w:line="300" w:lineRule="auto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length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6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F4861F"/>
                          <w:sz w:val="18"/>
                        </w:rPr>
                        <w:t>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1ABA" w:rsidRPr="000560A1" w:rsidRDefault="000F1ABA" w:rsidP="000F1ABA">
      <w:pPr>
        <w:spacing w:line="360" w:lineRule="auto"/>
        <w:ind w:left="100"/>
        <w:rPr>
          <w:rFonts w:asciiTheme="minorEastAsia" w:hAnsiTheme="minorEastAsia" w:cs="宋体"/>
          <w:sz w:val="20"/>
          <w:szCs w:val="20"/>
        </w:rPr>
      </w:pPr>
    </w:p>
    <w:p w:rsidR="000F1ABA" w:rsidRPr="000560A1" w:rsidRDefault="000F1ABA" w:rsidP="000F1ABA">
      <w:pPr>
        <w:spacing w:line="360" w:lineRule="auto"/>
        <w:ind w:left="10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t>9、</w:t>
      </w:r>
      <w:r w:rsidRPr="000560A1">
        <w:rPr>
          <w:rFonts w:asciiTheme="minorEastAsia" w:hAnsiTheme="minorEastAsia" w:cs="宋体"/>
          <w:b/>
          <w:bCs/>
          <w:spacing w:val="-1"/>
          <w:sz w:val="28"/>
          <w:szCs w:val="28"/>
        </w:rPr>
        <w:t>错误返回字段</w:t>
      </w: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2800"/>
        <w:gridCol w:w="3080"/>
        <w:gridCol w:w="3759"/>
      </w:tblGrid>
      <w:tr w:rsidR="000F1ABA" w:rsidRPr="000560A1" w:rsidTr="000F7D25">
        <w:trPr>
          <w:trHeight w:val="300"/>
        </w:trPr>
        <w:tc>
          <w:tcPr>
            <w:tcW w:w="28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返回字段</w:t>
            </w:r>
          </w:p>
        </w:tc>
        <w:tc>
          <w:tcPr>
            <w:tcW w:w="30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字段类型</w:t>
            </w:r>
          </w:p>
        </w:tc>
        <w:tc>
          <w:tcPr>
            <w:tcW w:w="375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说明</w:t>
            </w:r>
          </w:p>
        </w:tc>
      </w:tr>
      <w:tr w:rsidR="000F1ABA" w:rsidRPr="000560A1" w:rsidTr="000F7D25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ok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int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不为 1 的数值，代表错误代码</w:t>
            </w:r>
          </w:p>
        </w:tc>
      </w:tr>
      <w:tr w:rsidR="000F1ABA" w:rsidRPr="000560A1" w:rsidTr="000F7D25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error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string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0F1ABA" w:rsidRPr="000560A1" w:rsidRDefault="000F1ABA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错误描述信息</w:t>
            </w:r>
          </w:p>
        </w:tc>
      </w:tr>
    </w:tbl>
    <w:p w:rsidR="000F1ABA" w:rsidRPr="000560A1" w:rsidRDefault="000F1ABA" w:rsidP="000F1ABA">
      <w:pPr>
        <w:spacing w:line="360" w:lineRule="auto"/>
        <w:rPr>
          <w:rFonts w:asciiTheme="minorEastAsia" w:hAnsiTheme="minorEastAsia"/>
          <w:lang w:eastAsia="zh-CN"/>
        </w:rPr>
      </w:pPr>
      <w:bookmarkStart w:id="10" w:name="_bookmark47"/>
      <w:bookmarkEnd w:id="10"/>
    </w:p>
    <w:p w:rsidR="00E83ECD" w:rsidRDefault="00E83ECD"/>
    <w:sectPr w:rsidR="00E8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B2" w:rsidRDefault="009303B2" w:rsidP="000F1ABA">
      <w:r>
        <w:separator/>
      </w:r>
    </w:p>
  </w:endnote>
  <w:endnote w:type="continuationSeparator" w:id="0">
    <w:p w:rsidR="009303B2" w:rsidRDefault="009303B2" w:rsidP="000F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B2" w:rsidRDefault="009303B2" w:rsidP="000F1ABA">
      <w:r>
        <w:separator/>
      </w:r>
    </w:p>
  </w:footnote>
  <w:footnote w:type="continuationSeparator" w:id="0">
    <w:p w:rsidR="009303B2" w:rsidRDefault="009303B2" w:rsidP="000F1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1F18"/>
    <w:multiLevelType w:val="hybridMultilevel"/>
    <w:tmpl w:val="BB4A788A"/>
    <w:lvl w:ilvl="0" w:tplc="2A960890">
      <w:start w:val="2"/>
      <w:numFmt w:val="decimal"/>
      <w:lvlText w:val="%1、"/>
      <w:lvlJc w:val="left"/>
      <w:pPr>
        <w:ind w:left="720" w:hanging="72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332FC8"/>
    <w:multiLevelType w:val="multilevel"/>
    <w:tmpl w:val="CAB07D1C"/>
    <w:lvl w:ilvl="0">
      <w:start w:val="5"/>
      <w:numFmt w:val="decimal"/>
      <w:lvlText w:val="%1"/>
      <w:lvlJc w:val="left"/>
      <w:pPr>
        <w:ind w:left="950" w:hanging="8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0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50" w:hanging="850"/>
      </w:pPr>
      <w:rPr>
        <w:rFonts w:ascii="宋体" w:eastAsia="宋体" w:hAnsi="宋体" w:hint="default"/>
        <w:b/>
        <w:bCs/>
        <w:spacing w:val="1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374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6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4" w:hanging="85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D8"/>
    <w:rsid w:val="000F1ABA"/>
    <w:rsid w:val="009303B2"/>
    <w:rsid w:val="00BA39D8"/>
    <w:rsid w:val="00E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ABA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Char"/>
    <w:uiPriority w:val="1"/>
    <w:qFormat/>
    <w:rsid w:val="000F1ABA"/>
    <w:pPr>
      <w:ind w:left="100"/>
      <w:outlineLvl w:val="1"/>
    </w:pPr>
    <w:rPr>
      <w:rFonts w:ascii="宋体" w:eastAsia="宋体" w:hAnsi="宋体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A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A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ABA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0F1ABA"/>
    <w:rPr>
      <w:rFonts w:ascii="宋体" w:eastAsia="宋体" w:hAnsi="宋体"/>
      <w:b/>
      <w:bCs/>
      <w:kern w:val="0"/>
      <w:sz w:val="32"/>
      <w:szCs w:val="32"/>
    </w:rPr>
  </w:style>
  <w:style w:type="paragraph" w:styleId="a5">
    <w:name w:val="Body Text"/>
    <w:basedOn w:val="a"/>
    <w:link w:val="Char1"/>
    <w:uiPriority w:val="1"/>
    <w:qFormat/>
    <w:rsid w:val="000F1ABA"/>
    <w:pPr>
      <w:ind w:left="5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0F1ABA"/>
    <w:rPr>
      <w:rFonts w:ascii="宋体" w:eastAsia="宋体" w:hAnsi="宋体"/>
      <w:kern w:val="0"/>
      <w:szCs w:val="21"/>
      <w:lang w:eastAsia="en-US"/>
    </w:rPr>
  </w:style>
  <w:style w:type="paragraph" w:styleId="a6">
    <w:name w:val="List Paragraph"/>
    <w:basedOn w:val="a"/>
    <w:uiPriority w:val="34"/>
    <w:qFormat/>
    <w:rsid w:val="000F1A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ABA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Char"/>
    <w:uiPriority w:val="1"/>
    <w:qFormat/>
    <w:rsid w:val="000F1ABA"/>
    <w:pPr>
      <w:ind w:left="100"/>
      <w:outlineLvl w:val="1"/>
    </w:pPr>
    <w:rPr>
      <w:rFonts w:ascii="宋体" w:eastAsia="宋体" w:hAnsi="宋体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A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A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ABA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0F1ABA"/>
    <w:rPr>
      <w:rFonts w:ascii="宋体" w:eastAsia="宋体" w:hAnsi="宋体"/>
      <w:b/>
      <w:bCs/>
      <w:kern w:val="0"/>
      <w:sz w:val="32"/>
      <w:szCs w:val="32"/>
    </w:rPr>
  </w:style>
  <w:style w:type="paragraph" w:styleId="a5">
    <w:name w:val="Body Text"/>
    <w:basedOn w:val="a"/>
    <w:link w:val="Char1"/>
    <w:uiPriority w:val="1"/>
    <w:qFormat/>
    <w:rsid w:val="000F1ABA"/>
    <w:pPr>
      <w:ind w:left="5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0F1ABA"/>
    <w:rPr>
      <w:rFonts w:ascii="宋体" w:eastAsia="宋体" w:hAnsi="宋体"/>
      <w:kern w:val="0"/>
      <w:szCs w:val="21"/>
      <w:lang w:eastAsia="en-US"/>
    </w:rPr>
  </w:style>
  <w:style w:type="paragraph" w:styleId="a6">
    <w:name w:val="List Paragraph"/>
    <w:basedOn w:val="a"/>
    <w:uiPriority w:val="34"/>
    <w:qFormat/>
    <w:rsid w:val="000F1A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yapi.finchina.com/crdb/shareholder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1064</Characters>
  <Application>Microsoft Office Word</Application>
  <DocSecurity>0</DocSecurity>
  <Lines>8</Lines>
  <Paragraphs>2</Paragraphs>
  <ScaleCrop>false</ScaleCrop>
  <Company>微软中国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2020-11-16T09:36:00Z</dcterms:created>
  <dcterms:modified xsi:type="dcterms:W3CDTF">2020-11-16T09:36:00Z</dcterms:modified>
</cp:coreProperties>
</file>